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апреля 2014 г. N 751-V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КАДРОВОМ РЕЗЕРВЕ ДЛЯ ЗАМЕЩЕНИЯ ВАКАНТНЫХ ДОЛЖНОСТЕЙ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СЛУЖБЫ В ГОРОДСКОМ ОКРУГЕ 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"Город Йошкар-Ола" от 10.09.2014 N 813-V)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33</w:t>
        </w:r>
      </w:hyperlink>
      <w:r>
        <w:rPr>
          <w:rFonts w:ascii="Calibri" w:hAnsi="Calibri" w:cs="Calibri"/>
        </w:rPr>
        <w:t xml:space="preserve"> Федерального закона от 2 марта 2007 года N 25-ФЗ "О муниципальной службе в Российской Федерации" Собрание депутатов городского округа "Город Йошкар-Ола" решило: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кадровом резерве для замещения вакантных должностей муниципальной службы в городском округе "Город Йошкар-Ола".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9 декабря 2008 года N 673-IV "О </w:t>
      </w:r>
      <w:proofErr w:type="gramStart"/>
      <w:r>
        <w:rPr>
          <w:rFonts w:ascii="Calibri" w:hAnsi="Calibri" w:cs="Calibri"/>
        </w:rPr>
        <w:t>Положении</w:t>
      </w:r>
      <w:proofErr w:type="gramEnd"/>
      <w:r>
        <w:rPr>
          <w:rFonts w:ascii="Calibri" w:hAnsi="Calibri" w:cs="Calibri"/>
        </w:rPr>
        <w:t xml:space="preserve"> о кадровом резерве для замещения вакантных должностей муниципальной службы муниципального образования "Город Йошкар-Ола";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24 февраля 2010 года N 75-V "О внесении изменений в Положение о кадровом резерве для замещения вакантных должностей муниципальной службы муниципального образования "Город Йошкар-Ола", утвержденное решением Собрания депутатов городского округа "Город Йошкар-Ола" от 9 декабря 2008 года N 673-IV".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Опубликовать настоящее решение в газете "Йошкар-Ола" и </w:t>
      </w:r>
      <w:proofErr w:type="gramStart"/>
      <w:r>
        <w:rPr>
          <w:rFonts w:ascii="Calibri" w:hAnsi="Calibri" w:cs="Calibri"/>
        </w:rPr>
        <w:t>разместить его</w:t>
      </w:r>
      <w:proofErr w:type="gramEnd"/>
      <w:r>
        <w:rPr>
          <w:rFonts w:ascii="Calibri" w:hAnsi="Calibri" w:cs="Calibri"/>
        </w:rPr>
        <w:t xml:space="preserve"> на 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>
        <w:rPr>
          <w:rFonts w:ascii="Calibri" w:hAnsi="Calibri" w:cs="Calibri"/>
        </w:rPr>
        <w:t>www.gor-sobry-ola.ru</w:t>
      </w:r>
      <w:proofErr w:type="spellEnd"/>
      <w:r>
        <w:rPr>
          <w:rFonts w:ascii="Calibri" w:hAnsi="Calibri" w:cs="Calibri"/>
        </w:rPr>
        <w:t>).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решение вступает в силу после его официального опубликования.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постоянную комиссию по законности (О.А.Морозов).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Л.ГАРАНИН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br w:type="page"/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Утверждено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решением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Собрания депутатов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апреля 2014 г. N 751-V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ПОЛОЖЕНИЕ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КАДРОВОМ РЕЗЕРВЕ ДЛЯ ЗАМЕЩЕНИЯ ВАКАНТНЫХ ДОЛЖНОСТЕЙ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СЛУЖБЫ В ГОРОДСКОМ ОКРУГЕ 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Собрания депутатов городского округа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"Город Йошкар-Ола" от 10.09.2014 N 813-V)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Положение о кадровом резерве для замещения вакантных должностей муниципальной службы в городском округе "Город Йошкар-Ола" (далее - Положение) разработано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 марта 2007 года N 25-ФЗ "О муниципальной службе в Российской Федерации" (далее - Федеральный закон).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Положение определяет порядок формирования кадрового резерва для замещения вакантных должностей муниципальной службы в городском округе "Город Йошкар-Ола" (далее - кадровый резерв).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Основными целями формирования кадрового резерва являются: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равного доступа граждан к муниципальной службе;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замещение должностей муниципальной службы в городском округе "Город Йошкар-Ола";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формированию высокопрофессионального кадрового состава муниципальной службы;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должностному росту муниципальных служащих в городском округе "Город Йошкар-Ола" (далее - муниципальные служащие).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Основными принципами формирования кадрового резерва и работы с ним являются: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добровольность включения в кадровый резерв;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гласность, доступность информации о формировании кадрового резерва;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равенства прав граждан при формировании кадрового резерва;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подбор кандидатов с учетом перспективной потребности в замещении должностей муниципальной службы;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взаимосвязь карьерного роста муниципальных служащих с результатами оценки их профессиональной компетентности;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объективность оценки профессиональных и личностных качеств кандидатов, претендующих на включение в кадровый резерв.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 кадровый резе</w:t>
      </w:r>
      <w:proofErr w:type="gramStart"/>
      <w:r>
        <w:rPr>
          <w:rFonts w:ascii="Calibri" w:hAnsi="Calibri" w:cs="Calibri"/>
        </w:rPr>
        <w:t>рв вкл</w:t>
      </w:r>
      <w:proofErr w:type="gramEnd"/>
      <w:r>
        <w:rPr>
          <w:rFonts w:ascii="Calibri" w:hAnsi="Calibri" w:cs="Calibri"/>
        </w:rPr>
        <w:t>ючаются муниципальные служащие (граждане), соответствующие квалификационным требованиям и обладающие необходимыми профессиональными и личностными качествами для их назначения на должности муниципальной службы.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Кадровый резерв формируется органами местного самоуправления муниципального образования "Город Йошкар-Ола", органами администрации городского округа "Город Йошкар-Ола" (далее - органы местного самоуправления, органы администрации) для замещения должностей муниципальной службы высшей, главной, ведущей и старшей групп из муниципальных служащих (граждан).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Кадровый резерв органа местного самоуправления, органа администрации формируется руководителем органа местного самоуправления, органа администрации в соответствии со штатным расписанием и реестром должностей муниципальной службы.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hyperlink w:anchor="Par200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муниципальных служащих (гражданах), включенных в кадровый резерв, размещаются на официальном сайте органа местного самоуправления в информационно-телекоммуникационной сети "Интернет" (далее - официальный сайт) по форме согласно приложению N 1 к настоящему Положению.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Срок нахождения муниципального служащего (гражданина) в кадровом резерве составляет три года.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органа местного самоуправления, органа администрации имеет право принять решение о продлении срока нахождения в кадровом резерве не более чем на три года: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служащего - при успешном выполнении мероприятий плана развития муниципального служащего, включенного в кадровый резерв, (далее - план развития) и ближайшей перспективе назначения на вакантную должность муниципальной службы;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гражданина - при успешной самостоятельной теоретической подготовке и ближайшей перспективе назначения на вакантную должность муниципальной службы.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Включение муниципальных служащих (граждан) в кадровый резерв производится с указанием группы должностей муниципальной службы, на которые они могут быть назначены.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8"/>
      <w:bookmarkEnd w:id="3"/>
      <w:r>
        <w:rPr>
          <w:rFonts w:ascii="Calibri" w:hAnsi="Calibri" w:cs="Calibri"/>
        </w:rPr>
        <w:t>11. Включение в кадровый резерв производится: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граждан - по результатам конкурсов: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включение в кадровый резерв;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замещение вакантной должности муниципальной службы с согласия указанных граждан;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2"/>
      <w:bookmarkEnd w:id="4"/>
      <w:r>
        <w:rPr>
          <w:rFonts w:ascii="Calibri" w:hAnsi="Calibri" w:cs="Calibri"/>
        </w:rPr>
        <w:t>2) муниципальных служащих: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3"/>
      <w:bookmarkEnd w:id="5"/>
      <w:r>
        <w:rPr>
          <w:rFonts w:ascii="Calibri" w:hAnsi="Calibri" w:cs="Calibri"/>
        </w:rPr>
        <w:t>для замещения вакантной должности муниципальной службы в порядке должностного роста - по результатам конкурса на включение в кадровый резерв;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замещения вакантной должности муниципальной службы в порядке должностного роста - по результатам конкурса на замещение вакантной должности муниципальной службы с согласия указанных муниципальных служащих;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исключен. - </w:t>
      </w:r>
      <w:hyperlink r:id="rId1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10.09.2014 N 813-V;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увольняемых с муниципальной службы в связи с ликвидацией органа местного самоуправления, органа администрации либо сокращением штата работников органа местного самоуправления, органа администрации - по решению руководителя органа местного самоуправления, органа администрации, в котором сокращается штат работников, либо органа местного самоуправления, органа администрации, которому переданы функции ликвидируемого органа местного самоуправления, органа администрации, с согласия указанных муниципальных служащих;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увольняемых с муниципальной службы по основаниям, предусмотренным </w:t>
      </w:r>
      <w:hyperlink r:id="rId11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7 статьи 83</w:t>
        </w:r>
      </w:hyperlink>
      <w:r>
        <w:rPr>
          <w:rFonts w:ascii="Calibri" w:hAnsi="Calibri" w:cs="Calibri"/>
        </w:rPr>
        <w:t xml:space="preserve"> Трудового кодекса Российской Федерации, с согласия указанных муниципальных служащих.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Включение в кадровый резерв муниципальных служащих в соответствии с </w:t>
      </w:r>
      <w:hyperlink w:anchor="Par72" w:history="1">
        <w:r>
          <w:rPr>
            <w:rFonts w:ascii="Calibri" w:hAnsi="Calibri" w:cs="Calibri"/>
            <w:color w:val="0000FF"/>
          </w:rPr>
          <w:t>абзацами пятым</w:t>
        </w:r>
      </w:hyperlink>
      <w:r>
        <w:rPr>
          <w:rFonts w:ascii="Calibri" w:hAnsi="Calibri" w:cs="Calibri"/>
        </w:rPr>
        <w:t xml:space="preserve"> и </w:t>
      </w:r>
      <w:hyperlink w:anchor="Par73" w:history="1">
        <w:r>
          <w:rPr>
            <w:rFonts w:ascii="Calibri" w:hAnsi="Calibri" w:cs="Calibri"/>
            <w:color w:val="0000FF"/>
          </w:rPr>
          <w:t>шестым</w:t>
        </w:r>
      </w:hyperlink>
      <w:r>
        <w:rPr>
          <w:rFonts w:ascii="Calibri" w:hAnsi="Calibri" w:cs="Calibri"/>
        </w:rPr>
        <w:t xml:space="preserve"> настоящего пункта производится для замещения должностей муниципальной службы той же группы должностей муниципальной службы, к которой относится последняя замещаемая муниципальным служащим должность муниципальной службы.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Преимущественным основанием для включения муниципального служащего в кадровый резерв является получение им дополнительного профессионального образования.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Конкурс на включение в кадровый резерв (далее - конкурс) объявляется по решению руководителя органа местного самоуправления, органа администрации и проводится конкурсной комиссией, образованной в органе местного самоуправления, органе администрации.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конкурсной комиссии, сроки и порядок ее работы, а также методика проведения конкурса определяются правовым актом органа местного самоуправления, органа администрации.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конкурсной комиссии включаются представители научных и образовательных учреждений, других организаций в качестве независимых экспертов - специалистов по вопросам, связанным с государственной гражданской и муниципальной службой. Число независимых экспертов должно составлять не менее одной четверти от общего числа членов конкурсной комиссии.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 на включение в кадровый резерв для замещения должностей муниципальной службы высшей группы, а также должностей, представителем нанимателя (работодателя) по которым является мэр города Йошкар-Олы, проводится конкурсной комиссией администрации городского округа "Город Йошкар-Ола".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13. </w:t>
      </w:r>
      <w:proofErr w:type="gramStart"/>
      <w:r>
        <w:rPr>
          <w:rFonts w:ascii="Calibri" w:hAnsi="Calibri" w:cs="Calibri"/>
        </w:rPr>
        <w:t>Конкурс заключается в оценке профессионального уровня муниципального служащего (гражданина), изъявившего желание в нем участвовать (далее - кандидат), и его соответствия квалификационным требованиям к должностям муниципальной службы соответствующей группы, включающим в себя требования к уровню профессионального образования, стажу муниципальной службы (государственной гражданской службы или государственной службы иных видов) или стажу (опыту) работы по специальности, направлению подготовки, профессиональным знаниям и навыкам, необходимым для</w:t>
      </w:r>
      <w:proofErr w:type="gramEnd"/>
      <w:r>
        <w:rPr>
          <w:rFonts w:ascii="Calibri" w:hAnsi="Calibri" w:cs="Calibri"/>
        </w:rPr>
        <w:t xml:space="preserve"> исполнения должностных обязанностей.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Органы местного самоуправления размещают информацию о приеме документов для участия в конкурсе на своих официальных сайтах. Органы администрации представляют информацию о приеме документов для участия в конкурсе в отдел информатизации и информационной безопасности администрации городского округа "Город Йошкар-Ола" для опубликования на официальном сайте.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официальном сайте размещается следующая информация о конкурсе: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должностей муниципальной службы соответствующей группы для включения в кадровый резерв, на которые объявлен конкурс;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квалификационные требования, предъявляемые к кандидату на замещение этих должностей;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прохождения муниципальной службы;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место и время приема документов, подлежащих представлению в соответствии с </w:t>
      </w:r>
      <w:hyperlink w:anchor="Par94" w:history="1">
        <w:r>
          <w:rPr>
            <w:rFonts w:ascii="Calibri" w:hAnsi="Calibri" w:cs="Calibri"/>
            <w:color w:val="0000FF"/>
          </w:rPr>
          <w:t>пунктом 16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срок, до истечения которого принимаются указанные документы;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предполагаемая дата, место и порядок проведения оценочных процедур и заседания конкурсной комиссии, другие информационные материалы.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Объявление о приеме документов для участия в конкурсе и информация о конкурсе также могут публиковаться в газете "Йошкар-Ола".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4"/>
      <w:bookmarkEnd w:id="6"/>
      <w:r>
        <w:rPr>
          <w:rFonts w:ascii="Calibri" w:hAnsi="Calibri" w:cs="Calibri"/>
        </w:rPr>
        <w:t>16. Гражданин, изъявивший желание участвовать в конкурсе, представляет в орган местного самоуправления, орган администрации: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личное заявление;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анкету по форме, утверждаемой уполномоченным Правительством Российской Федерации федеральным органом исполнительной власти, с приложением фотографии;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копию паспорта или иного документа, удостоверяющего личность (соответствующий документ предъявляется лично по прибытии на конкурс);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копии документов, подтверждающих необходимое образование, квалификацию и стаж работы: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трудовой книжки (за исключением случаев, когда служебная (трудовая) деятельность осуществляется впервые) или иных документов, подтверждающих трудовую (служебную) деятельность гражданина;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документов об образовании и о квалификации, а также по желанию кандидата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документ об отсутствии у кандидата заболевания, препятствующего поступлению на муниципальную службу или ее прохождению;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w:anchor="Par256" w:history="1">
        <w:r>
          <w:rPr>
            <w:rFonts w:ascii="Calibri" w:hAnsi="Calibri" w:cs="Calibri"/>
            <w:color w:val="0000FF"/>
          </w:rPr>
          <w:t>согласие</w:t>
        </w:r>
      </w:hyperlink>
      <w:r>
        <w:rPr>
          <w:rFonts w:ascii="Calibri" w:hAnsi="Calibri" w:cs="Calibri"/>
        </w:rPr>
        <w:t xml:space="preserve"> на обработку персональных данных по примерной форме согласно приложению N 2 к настоящему Положению;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Муниципальный служащий, изъявивший желание участвовать в конкурсе в органе местного самоуправления, органе администрации, в котором он замещает должность муниципальной службы, подает заявление на имя руководителя органа местного самоуправления, органа администрации.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Муниципальный служащий, изъявивший желание участвовать в конкурсе в ином органе местного самоуправления, органе администрации, представляет в этот орган местного самоуправления, орган администрации заявление на имя руководителя органа местного </w:t>
      </w:r>
      <w:r>
        <w:rPr>
          <w:rFonts w:ascii="Calibri" w:hAnsi="Calibri" w:cs="Calibri"/>
        </w:rPr>
        <w:lastRenderedPageBreak/>
        <w:t>самоуправления, органа администрации и собственноручно заполненную, подписанную и заверенную кадровой службой органа местного самоуправления, органа администрации, в котором муниципальный служащий замещает должность муниципальной службы, анкету по форме, утверждаемой Правительством Российской Федерации, с</w:t>
      </w:r>
      <w:proofErr w:type="gramEnd"/>
      <w:r>
        <w:rPr>
          <w:rFonts w:ascii="Calibri" w:hAnsi="Calibri" w:cs="Calibri"/>
        </w:rPr>
        <w:t xml:space="preserve"> приложением фотографии.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10.09.2014 N 813-V)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Документы, указанные в </w:t>
      </w:r>
      <w:hyperlink w:anchor="Par94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представляются в орган местного самоуправления, орган администрации в течение 21 календарного дня со дня объявления об их приеме.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руководитель органа местного самоуправления, органа администрации вправе перенести сроки их приема.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>Кандидат не допускается к участию в конкурсе в связи с его несоответствием квалификационным требованиям к уровню профессионального образования, стажу муниципальной службы (государственной гражданской службы или государственной службы иных видов) или стажу (опыту) работы по специальности, направлению подготовки,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При проведении конкурса конкурсная комиссия оценивает кандидатов на основании представленных ими документов, а также на основании 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реферата, профессиональное тестирование и иные методы оценки.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оценке профессиональных и личностных качеств кандидатов конкурсная комиссия исходит из соответствующих квалификационных требований к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Оценочные процедуры и заседание конкурсной комиссии проводятся не позднее чем через 60 календарных дней со дня завершения приема документов. Решение о дате, месте и времени их проведения принимается руководителем органа местного самоуправления, органа администрации.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 местного самоуправления, орган администрации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15 календарных дней до даты проведения оценочных процедур размещает на официальном сайте информацию о дате, месте и времени их проведения, а также список кандидатов, допущенных к участию в них, и направляет соответствующую информацию кандидатам.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Оценочные процедуры и заседание конкурсной комиссии проводятся при наличии не менее двух кандидатов.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Решения конкурсной комиссии принимаются в отсутствие кандидатов открытым голосованием простым большинством голосов ее членов, присутствующих на заседании.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равенстве голосов решающим является голос председателя конкурсной комиссии.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По результатам голосования конкурсной комиссией принимается одно из следующих решений: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включить кандидата в кадровый резерв органа местного самоуправления, органа администрации;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кандидату во включении в кадровый резерв органа местного самоуправления, органа администрации.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Результаты голосования конкурсной комиссии оформляются решением, которое </w:t>
      </w:r>
      <w:r>
        <w:rPr>
          <w:rFonts w:ascii="Calibri" w:hAnsi="Calibri" w:cs="Calibri"/>
        </w:rPr>
        <w:lastRenderedPageBreak/>
        <w:t>подписывается председателем, заместителем председателя, секретарем и другими членами комиссии, принявшими участие в заседании.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размещается в указанный срок на официальном сайте.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Документы кандидатов, не допущенных к участию в конкурсе, и кандидатов, участвовавших в конкурсе, возвращаются им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органа администрации, после чего подлежат уничтожению.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 и другие), осуществляются кандидатами за счет собственных средств.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Муниципальный служащий (гражданин), участвующий в конкурсе на замещение вакантной должности муниципальной службы, на основании решения конкурсной комиссии, принятого по результатам конкурса, и с его согласия включается в кадровый резерв органа местного самоуправления, органа администрации для замещения должностей муниципальной службы соответствующей группы, квалификационным требованиям в отношении которой он соответствует.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Кадровый резерв органа местного самоуправления, органа администрации формируется кадровой службой органа местного самоуправления, органа администрации (далее - кадровая служба).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Кадровая служба: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 анализ потребности органа местного самоуправления, органа администрации в кадровом резерве;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обеспечивает включение муниципальных служащих (граждан) в кадровый резерв;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осуществляет организацию работы с кадровым резервом;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размещает сведения о муниципальных служащих (гражданах), включенных в кадровый резерв, на официальном сайте.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Кадровые службы органов администрации оперативно представляют в отдел муниципальной службы и кадровой работы администрации городского округа "Город Йошкар-Ола" (далее - отдел муниципальной службы и кадровой работы) следующие сведения: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включении и исключении муниципального служащего (гражданина) из кадрового резерва - в течение 10 календарных дней со дня включения (исключения) в кадровый резерв;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 изменении персональных данных муниципального служащего (гражданина), состоящего в кадровом резерве, - в течение 10 календарных дней со дня внесения изменений в персональные данные по форме согласно </w:t>
      </w:r>
      <w:hyperlink w:anchor="Par311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к настоящему Положению.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Кадровые службы органов администрации представляют в отдел муниципальной службы и кадровой работы: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список муниципальных служащих (граждан), включенных в кадровый резерв органов местного самоуправления, органов администрации, по форме согласно </w:t>
      </w:r>
      <w:hyperlink w:anchor="Par352" w:history="1">
        <w:r>
          <w:rPr>
            <w:rFonts w:ascii="Calibri" w:hAnsi="Calibri" w:cs="Calibri"/>
            <w:color w:val="0000FF"/>
          </w:rPr>
          <w:t>приложению N 4</w:t>
        </w:r>
      </w:hyperlink>
      <w:r>
        <w:rPr>
          <w:rFonts w:ascii="Calibri" w:hAnsi="Calibri" w:cs="Calibri"/>
        </w:rPr>
        <w:t xml:space="preserve"> к настоящему Положению - в течение 10 календарных дней со дня включения в кадровый резерв;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429" w:history="1">
        <w:r>
          <w:rPr>
            <w:rFonts w:ascii="Calibri" w:hAnsi="Calibri" w:cs="Calibri"/>
            <w:color w:val="0000FF"/>
          </w:rPr>
          <w:t>информацию</w:t>
        </w:r>
      </w:hyperlink>
      <w:r>
        <w:rPr>
          <w:rFonts w:ascii="Calibri" w:hAnsi="Calibri" w:cs="Calibri"/>
        </w:rPr>
        <w:t xml:space="preserve"> о формировании, подготовке и использовании кадрового резерва на муниципальной службе за первое и второе полугодия отчетного года по форме согласно приложению N 5 к настоящему Положению - к 20 июня и к 20 декабря соответственно.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Кадровые службы органов местного самоуправления представляют в отдел муниципальной службы и кадровой работы </w:t>
      </w:r>
      <w:hyperlink w:anchor="Par429" w:history="1">
        <w:r>
          <w:rPr>
            <w:rFonts w:ascii="Calibri" w:hAnsi="Calibri" w:cs="Calibri"/>
            <w:color w:val="0000FF"/>
          </w:rPr>
          <w:t>информацию</w:t>
        </w:r>
      </w:hyperlink>
      <w:r>
        <w:rPr>
          <w:rFonts w:ascii="Calibri" w:hAnsi="Calibri" w:cs="Calibri"/>
        </w:rPr>
        <w:t xml:space="preserve"> о формировании, подготовке и использовании кадрового резерва на муниципальной службе за первое и второе полугодия отчетного года по форме согласно приложению N 5 к настоящему Положению - к 20 июня и к 20 декабря соответственно.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Назначение муниципального служащего (гражданина), состоящего в кадровом резерве органа местного самоуправления, органа администрации, на вакантную должность муниципальной службы осуществляется с его согласия по решению руководителя органа местного самоуправления, органа администрации с учетом установленных квалификационных требований к вакантной должности муниципальной службы: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на вакантную должность муниципальной службы в пределах группы должностей муниципальной службы, для замещения которой муниципальный служащий (гражданин) включен в кадровый резерв;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вакантную должность муниципальной службы, отнесенную к более низкой группе должностей муниципальной службы, чем та, на которую он включен в кадровый резерв, без исключения из кадрового резерва.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 муниципальных служащих (граждан), состоящих в кадровом резерве, для назначения на вакантную должность муниципальной службы осуществляется руководителем органа местного самоуправления, органа администрации самостоятельно с использованием сведений, размещенных на официальном сайте, с учетом установленных квалификационных требований к вакантной должности муниципальной службы.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Включение муниципального служащего в кадровый резерв является основанием направления его для получения дополнительного профессионального образования.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Профессиональное развитие муниципального служащего осуществляется органом местного самоуправления, органом администрации, в котором муниципальный служащий включен в кадровый резерв, в соответствии с индивидуальным планом профессионального развития.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Индивидуальный план профессионального развития должен предусматривать конкретные мероприятия, обеспечивающие приобретение необходимых теоретических и практических знаний для последующего замещения должности муниципальной службы в порядке должностного роста.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Индивидуальный план профессионального развития разрабатывается муниципальным служащим, включенным в кадровый резерв органа местного самоуправления, органа администрации, согласовывается с кадровой службой и муниципальным служащим органа местного самоуправления, органа администрации, которого руководитель органа местного самоуправления, органа администрации уполномочил осуществлять поэтапный контроль за ходом выполнения мероприятий плана развития и в случае его невыполнения представлять соответствующую информацию.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Индивидуальный план профессионального развития утверждается руководителем органа местного самоуправления, органа администрации или уполномоченным им должностным лицом в течение месяца после дня издания правового акта о включении муниципального служащего в кадровый резерв.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Индивидуальный план профессионального развития составляется в трех экземплярах, по одному экземпляру для муниципального служащего, кадровой службы и уполномоченного муниципального служащего.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муниципальных служащих, включенных в кадровый резерв, предполагает возможность: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их участия в мероприятиях, проводимых органом местного самоуправления, органом администрации (работа в составе рабочих, экспертных групп и коллегиальных органов; подготовка и проведение конференций, семинаров, совещаний; участие в мероприятиях мониторингового характера);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самостоятельной теоретической подготовки (обновление и пополнение знаний по отдельным вопросам науки и практики муниципального управления; обучение специальным дисциплинам, необходимым для повышения эффективности деятельности органа местного самоуправления, органа администрации);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временного исполнения обязанностей по вышестоящей должности муниципальной службы (стажировка, временное замещение должности муниципальной службы);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получения дополнительного профессионального образования.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Профессиональное развитие граждан, включенных в кадровый резерв, осуществляется в форме самостоятельной теоретической подготовки.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55"/>
      <w:bookmarkEnd w:id="7"/>
      <w:r>
        <w:rPr>
          <w:rFonts w:ascii="Calibri" w:hAnsi="Calibri" w:cs="Calibri"/>
        </w:rPr>
        <w:t>37. Основаниями исключения муниципального служащего из кадрового резерва являются: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личное заявление муниципального служащего об исключении из кадрового резерва;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назначение на должность муниципальной службы из кадрового резерва, за исключением случаев, предусмотренных настоящим Положением;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3) увольнение с муниципальной службы, за исключением случаев сокращения должностей муниципальной службы в органе местного самоуправления, органе администрации, упразднения органа местного самоуправления, органа администрации;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понижение муниципального служащего в должности муниципальной службы в соответствии с </w:t>
      </w:r>
      <w:hyperlink r:id="rId15" w:history="1">
        <w:r>
          <w:rPr>
            <w:rFonts w:ascii="Calibri" w:hAnsi="Calibri" w:cs="Calibri"/>
            <w:color w:val="0000FF"/>
          </w:rPr>
          <w:t>частью 4 статьи 18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6" w:history="1">
        <w:r>
          <w:rPr>
            <w:rFonts w:ascii="Calibri" w:hAnsi="Calibri" w:cs="Calibri"/>
            <w:color w:val="0000FF"/>
          </w:rPr>
          <w:t>частью 1 статьи 27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истечение срока нахождения его в кадровом резерве органа местного самоуправления, органа администрации;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достижение предельного возраста, установленного для замещения должности муниципальной службы, установленного </w:t>
      </w:r>
      <w:hyperlink r:id="rId17" w:history="1">
        <w:r>
          <w:rPr>
            <w:rFonts w:ascii="Calibri" w:hAnsi="Calibri" w:cs="Calibri"/>
            <w:color w:val="0000FF"/>
          </w:rPr>
          <w:t>частью 2 статьи 13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отказ от получения дополнительного профессионального образования;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наступление и (или) установление обстоятельств, препятствующих прохождению муниципальной службы, в случаях, предусмотренных законодательством о муниципальной службе в Российской Федерации;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невыполнение мероприятий индивидуального плана профессионального развития по вине муниципального служащего;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исключен. - </w:t>
      </w:r>
      <w:hyperlink r:id="rId1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10.09.2014 N 813-V.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67"/>
      <w:bookmarkEnd w:id="8"/>
      <w:r>
        <w:rPr>
          <w:rFonts w:ascii="Calibri" w:hAnsi="Calibri" w:cs="Calibri"/>
        </w:rPr>
        <w:t>38. Основаниями исключения гражданина из кадрового резерва являются: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личное заявление гражданина об исключении из кадрового резерва;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назначение на должность муниципальной службы из кадрового резерва;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смерть гражданина либо признание его безвестно отсутствующим, или объявление его умершим решением суда, вступившим в законную силу;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истечение срока нахождения его в кадровом резерве;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достижение предельного возраста пребывания на муниципальной службе, установленного </w:t>
      </w:r>
      <w:hyperlink r:id="rId19" w:history="1">
        <w:r>
          <w:rPr>
            <w:rFonts w:ascii="Calibri" w:hAnsi="Calibri" w:cs="Calibri"/>
            <w:color w:val="0000FF"/>
          </w:rPr>
          <w:t>частью 2 статьи 13</w:t>
        </w:r>
      </w:hyperlink>
      <w:r>
        <w:rPr>
          <w:rFonts w:ascii="Calibri" w:hAnsi="Calibri" w:cs="Calibri"/>
        </w:rPr>
        <w:t xml:space="preserve"> Федерального закона;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наступление и (или) установление обстоятельств, препятствующих поступлению на муниципальную службу, в случаях, предусмотренных законодательством о муниципальной службе в Российской Федерации;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исключен. - </w:t>
      </w:r>
      <w:hyperlink r:id="rId20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10.09.2014 N 813-V.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Решения о включении, исключении и продлении срока нахождения муниципального служащего (гражданина) в кадровом резерве оформляются правовым актом органа местного самоуправления, органа администрации и доводятся до сведения муниципального служащего (гражданина) в 5-дневный срок со дня издания соответствующего правового акта.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упразднения органа местного самоуправления, органа администрации муниципальный служащий включается в кадровый резерв органа местного самоуправления, органа администрации, которому переданы функции упраздненного органа местного самоуправления, органа администрации.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Соответствующие правовые акты органа местного самоуправления, органа администрации приобщаются к личным делам муниципальных служащих.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Копия правового акта органа администрации, заверенная кадровой службой, об исключении, продлении срока нахождения муниципального служащего (гражданина) в кадровом резерве направляется в отдел муниципальной службы и кадровой работы в течение 5 рабочих дней </w:t>
      </w:r>
      <w:proofErr w:type="gramStart"/>
      <w:r>
        <w:rPr>
          <w:rFonts w:ascii="Calibri" w:hAnsi="Calibri" w:cs="Calibri"/>
        </w:rPr>
        <w:t>с даты</w:t>
      </w:r>
      <w:proofErr w:type="gramEnd"/>
      <w:r>
        <w:rPr>
          <w:rFonts w:ascii="Calibri" w:hAnsi="Calibri" w:cs="Calibri"/>
        </w:rPr>
        <w:t xml:space="preserve"> его издания.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Отдел муниципальной службы и кадровой работы: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координацию работы органов местного самоуправления, органов администрации по формированию кадровых резервов;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ведет сводный кадровый резерв администрации городского округа "Город Йошкар-Ола" (далее - сводный кадровый резерв);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ежегодно проводит анализ состава сводного кадрового резерва;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размещает сведения о муниципальных служащих (гражданах), включенных в кадровый </w:t>
      </w:r>
      <w:r>
        <w:rPr>
          <w:rFonts w:ascii="Calibri" w:hAnsi="Calibri" w:cs="Calibri"/>
        </w:rPr>
        <w:lastRenderedPageBreak/>
        <w:t>резерв администрации городского округа, на официальном сайте.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Сводный кадровый резе</w:t>
      </w:r>
      <w:proofErr w:type="gramStart"/>
      <w:r>
        <w:rPr>
          <w:rFonts w:ascii="Calibri" w:hAnsi="Calibri" w:cs="Calibri"/>
        </w:rPr>
        <w:t>рв вкл</w:t>
      </w:r>
      <w:proofErr w:type="gramEnd"/>
      <w:r>
        <w:rPr>
          <w:rFonts w:ascii="Calibri" w:hAnsi="Calibri" w:cs="Calibri"/>
        </w:rPr>
        <w:t>ючает в себя кадровые резервы органов администрации.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Собрания депутатов городского округа "Город Йошкар-Ола" от 10.09.2014 N 813-V)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Персональные данные о муниципальных служащих (гражданах), включенных в кадровый резерв, являются информацией, доступ к которой ограничен в соответствии с федеральными законами. Порядок обработки указанных персональных данных осуществляется в соответствии с положениями законодательства Российской Федерации в области персональных данных.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43. Муниципальный служащий (гражданин) вправе обжаловать решения, принятые по вопросам, связанным с кадровым резервом на муниципальной службе, в соответствии с законодательством Российской Федерации.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93"/>
      <w:bookmarkEnd w:id="9"/>
      <w:r>
        <w:rPr>
          <w:rFonts w:ascii="Calibri" w:hAnsi="Calibri" w:cs="Calibri"/>
        </w:rPr>
        <w:t>Приложение N 1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кадровом резерве для замещения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вакантных должностей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в городском округе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BD1BD9" w:rsidSect="00303E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200"/>
      <w:bookmarkEnd w:id="10"/>
      <w:r>
        <w:rPr>
          <w:rFonts w:ascii="Calibri" w:hAnsi="Calibri" w:cs="Calibri"/>
          <w:b/>
          <w:bCs/>
        </w:rPr>
        <w:t>СВЕДЕНИЯ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МУНИЦИПАЛЬНЫХ СЛУЖАЩИХ (ГРАЖДАНАХ),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ВКЛЮЧЕННЫХ</w:t>
      </w:r>
      <w:proofErr w:type="gramEnd"/>
      <w:r>
        <w:rPr>
          <w:rFonts w:ascii="Calibri" w:hAnsi="Calibri" w:cs="Calibri"/>
          <w:b/>
          <w:bCs/>
        </w:rPr>
        <w:t xml:space="preserve"> В КАДРОВЫЙ РЕЗЕРВ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1474"/>
        <w:gridCol w:w="2268"/>
        <w:gridCol w:w="1760"/>
        <w:gridCol w:w="2494"/>
        <w:gridCol w:w="1928"/>
      </w:tblGrid>
      <w:tr w:rsidR="00BD1B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должности муниципальной службы, для замещения которой муниципальный служащий (гражданин) включен в кадровый резерв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Специальность, направление подготовки по диплому о высшем образовании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Стаж муниципальной службы (государственной гражданской службы, государственной службы иных видов)/стаж (опыт) работы по специальности, направлению подготовки (на дату включения в кадровый резерв)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работы, замещаемая (занимаемая) должность (на дату включения в кадровый резерв)</w:t>
            </w:r>
          </w:p>
        </w:tc>
      </w:tr>
      <w:tr w:rsidR="00BD1B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BD1BD9">
        <w:tc>
          <w:tcPr>
            <w:tcW w:w="10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1" w:name="Par216"/>
            <w:bookmarkEnd w:id="11"/>
            <w:r>
              <w:rPr>
                <w:rFonts w:ascii="Calibri" w:hAnsi="Calibri" w:cs="Calibri"/>
              </w:rPr>
              <w:t>Высшая группа должностей</w:t>
            </w:r>
          </w:p>
        </w:tc>
      </w:tr>
      <w:tr w:rsidR="00BD1B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10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2" w:name="Par223"/>
            <w:bookmarkEnd w:id="12"/>
            <w:r>
              <w:rPr>
                <w:rFonts w:ascii="Calibri" w:hAnsi="Calibri" w:cs="Calibri"/>
              </w:rPr>
              <w:t>Главная группа должностей</w:t>
            </w:r>
          </w:p>
        </w:tc>
      </w:tr>
      <w:tr w:rsidR="00BD1B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10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3" w:name="Par230"/>
            <w:bookmarkEnd w:id="13"/>
            <w:r>
              <w:rPr>
                <w:rFonts w:ascii="Calibri" w:hAnsi="Calibri" w:cs="Calibri"/>
              </w:rPr>
              <w:t>Ведущая группа должностей</w:t>
            </w:r>
          </w:p>
        </w:tc>
      </w:tr>
      <w:tr w:rsidR="00BD1B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10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4" w:name="Par237"/>
            <w:bookmarkEnd w:id="14"/>
            <w:r>
              <w:rPr>
                <w:rFonts w:ascii="Calibri" w:hAnsi="Calibri" w:cs="Calibri"/>
              </w:rPr>
              <w:t>Старшая группа должностей</w:t>
            </w:r>
          </w:p>
        </w:tc>
      </w:tr>
      <w:tr w:rsidR="00BD1BD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249"/>
      <w:bookmarkEnd w:id="15"/>
      <w:r>
        <w:rPr>
          <w:rFonts w:ascii="Calibri" w:hAnsi="Calibri" w:cs="Calibri"/>
        </w:rPr>
        <w:t>Приложение N 2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кадровом резерве для замещения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вакантных должностей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в городском округе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256"/>
      <w:bookmarkEnd w:id="16"/>
      <w:r>
        <w:rPr>
          <w:rFonts w:ascii="Calibri" w:hAnsi="Calibri" w:cs="Calibri"/>
          <w:b/>
          <w:bCs/>
        </w:rPr>
        <w:t>ПРИМЕРНАЯ ФОРМА СОГЛАСИЯ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ОБРАБОТКУ ПЕРСОНАЛЬНЫХ ДАННЫХ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 ___________________________________________________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Имя _______________________________________________________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Отчество __________________________________________________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_____________________________________________________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Документ, удостоверяющий личность: паспорт (или заменяющий его документ) серия _______ номер __________ кем и когда выдан ________________________________________________________________</w:t>
      </w:r>
    </w:p>
    <w:p w:rsidR="00BD1BD9" w:rsidRDefault="00BD1BD9">
      <w:pPr>
        <w:pStyle w:val="ConsPlusNonformat"/>
      </w:pPr>
      <w:r>
        <w:t xml:space="preserve">    Операторы,  организующие  и (или) осуществляющие обработку </w:t>
      </w:r>
      <w:proofErr w:type="gramStart"/>
      <w:r>
        <w:t>персональных</w:t>
      </w:r>
      <w:proofErr w:type="gramEnd"/>
    </w:p>
    <w:p w:rsidR="00BD1BD9" w:rsidRDefault="00BD1BD9">
      <w:pPr>
        <w:pStyle w:val="ConsPlusNonformat"/>
      </w:pPr>
      <w:r>
        <w:t>данных:   Администрация   городского   округа   "Город  Йошкар-Ола",  отдел</w:t>
      </w:r>
    </w:p>
    <w:p w:rsidR="00BD1BD9" w:rsidRDefault="00BD1BD9">
      <w:pPr>
        <w:pStyle w:val="ConsPlusNonformat"/>
      </w:pPr>
      <w:proofErr w:type="gramStart"/>
      <w:r>
        <w:t>муниципальной  службы  и  кадровой  работы (адрес: г. Йошкар-Ола, Ленинский</w:t>
      </w:r>
      <w:proofErr w:type="gramEnd"/>
    </w:p>
    <w:p w:rsidR="00BD1BD9" w:rsidRDefault="00BD1BD9">
      <w:pPr>
        <w:pStyle w:val="ConsPlusNonformat"/>
      </w:pPr>
      <w:r>
        <w:t>пр., д. 27) _______________________________________________________________</w:t>
      </w:r>
    </w:p>
    <w:p w:rsidR="00BD1BD9" w:rsidRDefault="00BD1BD9">
      <w:pPr>
        <w:pStyle w:val="ConsPlusNonformat"/>
      </w:pPr>
      <w:r>
        <w:t>___________________________________________________________________________</w:t>
      </w:r>
    </w:p>
    <w:p w:rsidR="00BD1BD9" w:rsidRDefault="00BD1BD9">
      <w:pPr>
        <w:pStyle w:val="ConsPlusNonformat"/>
      </w:pPr>
      <w:r>
        <w:t xml:space="preserve">  (Ф.И.О. операторов администрации городского округа "Город Йошкар-Ола")</w:t>
      </w:r>
    </w:p>
    <w:p w:rsidR="00BD1BD9" w:rsidRDefault="00BD1BD9">
      <w:pPr>
        <w:pStyle w:val="ConsPlusNonformat"/>
      </w:pPr>
      <w:r>
        <w:t>___________________________________________________________________________</w:t>
      </w:r>
    </w:p>
    <w:p w:rsidR="00BD1BD9" w:rsidRDefault="00BD1BD9">
      <w:pPr>
        <w:pStyle w:val="ConsPlusNonformat"/>
      </w:pPr>
      <w:r>
        <w:t>(наименование органа местного самоуправления, органа администрации, адрес)</w:t>
      </w:r>
    </w:p>
    <w:p w:rsidR="00BD1BD9" w:rsidRDefault="00BD1BD9">
      <w:pPr>
        <w:pStyle w:val="ConsPlusNonformat"/>
      </w:pPr>
      <w:r>
        <w:t>___________________________________________________________________________</w:t>
      </w:r>
    </w:p>
    <w:p w:rsidR="00BD1BD9" w:rsidRDefault="00BD1BD9">
      <w:pPr>
        <w:pStyle w:val="ConsPlusNonformat"/>
      </w:pPr>
      <w:r>
        <w:t xml:space="preserve"> (Ф.И.О. операторов органа местного самоуправления, органа администрации)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Цель обработки персональных данных: формирование кадрового резерва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персональным данным, на обработку которых дается согласие, относятся: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отчество, дата и место рождения;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паспортные данные (или данные документа, заменяющего паспорт);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данные об образовании и о квалификации, а также о дополнительном профессиональном образовании;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выполняемая работа с начала трудовой деятельности;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(отсутствие) заболевания, препятствующего поступлению на муниципальную службу или ее прохождению, подтвержденного заключением медицинского учреждения;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контактная информация.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Перечень действий с персональными данными, на совершение которых дается согласие: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00"/>
        <w:gridCol w:w="3960"/>
      </w:tblGrid>
      <w:tr w:rsidR="00BD1BD9">
        <w:tc>
          <w:tcPr>
            <w:tcW w:w="45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</w:t>
            </w:r>
          </w:p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систематизация</w:t>
            </w:r>
          </w:p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накопление</w:t>
            </w:r>
          </w:p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хранение</w:t>
            </w:r>
          </w:p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уточнение (обновление, изменение)</w:t>
            </w:r>
          </w:p>
        </w:tc>
        <w:tc>
          <w:tcPr>
            <w:tcW w:w="39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</w:t>
            </w:r>
          </w:p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распространение (передача)</w:t>
            </w:r>
          </w:p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блокирование</w:t>
            </w:r>
          </w:p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уничтожение</w:t>
            </w:r>
          </w:p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Срок, в течение которого действует согласие: на период нахождения в кадровом резерве.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pStyle w:val="ConsPlusNonformat"/>
      </w:pPr>
      <w:r>
        <w:t xml:space="preserve">    "___" _________ 20___ г. _____________ /_____________________/</w:t>
      </w:r>
    </w:p>
    <w:p w:rsidR="00BD1BD9" w:rsidRDefault="00BD1BD9">
      <w:pPr>
        <w:pStyle w:val="ConsPlusNonformat"/>
      </w:pPr>
      <w:r>
        <w:t xml:space="preserve">                               (подпись)    (расшифровка подписи)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7" w:name="Par304"/>
      <w:bookmarkEnd w:id="17"/>
      <w:r>
        <w:rPr>
          <w:rFonts w:ascii="Calibri" w:hAnsi="Calibri" w:cs="Calibri"/>
        </w:rPr>
        <w:t>Приложение N 3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кадровом резерве для замещения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вакантных должностей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в городском округе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311"/>
      <w:bookmarkEnd w:id="18"/>
      <w:r>
        <w:rPr>
          <w:rFonts w:ascii="Calibri" w:hAnsi="Calibri" w:cs="Calibri"/>
          <w:b/>
          <w:bCs/>
        </w:rPr>
        <w:t>ИНФОРМАЦИЯ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ИЗМЕНЕНИИ ПЕРСОНАЛЬНЫХ ДАННЫХ МУНИЦИПАЛЬНЫХ СЛУЖАЩИХ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(ГРАЖДАН), СОСТОЯЩИХ В КАДРОВОМ РЕЗЕРВЕ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1814"/>
        <w:gridCol w:w="1950"/>
        <w:gridCol w:w="4195"/>
        <w:gridCol w:w="1814"/>
      </w:tblGrid>
      <w:tr w:rsidR="00BD1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Фамилия, имя, </w:t>
            </w:r>
            <w:r>
              <w:rPr>
                <w:rFonts w:ascii="Calibri" w:hAnsi="Calibri" w:cs="Calibri"/>
              </w:rPr>
              <w:lastRenderedPageBreak/>
              <w:t>отчество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Сведения об </w:t>
            </w:r>
            <w:r>
              <w:rPr>
                <w:rFonts w:ascii="Calibri" w:hAnsi="Calibri" w:cs="Calibri"/>
              </w:rPr>
              <w:lastRenderedPageBreak/>
              <w:t>изменениях в персональных данных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Ссылка на нормативный правовой акт, </w:t>
            </w:r>
            <w:r>
              <w:rPr>
                <w:rFonts w:ascii="Calibri" w:hAnsi="Calibri" w:cs="Calibri"/>
              </w:rPr>
              <w:lastRenderedPageBreak/>
              <w:t>иной документ (указываются реквизиты нормативного правового акта, иного документа, подтверждающего подлинность вносимых изменений в персональные данные)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Примечание</w:t>
            </w:r>
          </w:p>
        </w:tc>
      </w:tr>
      <w:tr w:rsidR="00BD1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BD1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345"/>
      <w:bookmarkEnd w:id="19"/>
      <w:r>
        <w:rPr>
          <w:rFonts w:ascii="Calibri" w:hAnsi="Calibri" w:cs="Calibri"/>
        </w:rPr>
        <w:t>Приложение N 4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кадровом резерве для замещения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вакантных должностей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в городском округе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0" w:name="Par352"/>
      <w:bookmarkEnd w:id="20"/>
      <w:r>
        <w:rPr>
          <w:rFonts w:ascii="Calibri" w:hAnsi="Calibri" w:cs="Calibri"/>
          <w:b/>
          <w:bCs/>
        </w:rPr>
        <w:t>СПИСОК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СЛУЖАЩИХ (ГРАЖДАН), ВКЛЮЧЕННЫХ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КАДРОВЫЙ РЕЗЕРВ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(наименование органа местного самоуправления,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 администрации)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474"/>
        <w:gridCol w:w="1400"/>
        <w:gridCol w:w="1587"/>
        <w:gridCol w:w="1814"/>
        <w:gridCol w:w="1531"/>
        <w:gridCol w:w="1701"/>
        <w:gridCol w:w="1587"/>
        <w:gridCol w:w="1871"/>
      </w:tblGrid>
      <w:tr w:rsidR="00BD1B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lastRenderedPageBreak/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Фамилия, </w:t>
            </w:r>
            <w:r>
              <w:rPr>
                <w:rFonts w:ascii="Calibri" w:hAnsi="Calibri" w:cs="Calibri"/>
              </w:rPr>
              <w:lastRenderedPageBreak/>
              <w:t>имя, отчество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Дата </w:t>
            </w:r>
            <w:r>
              <w:rPr>
                <w:rFonts w:ascii="Calibri" w:hAnsi="Calibri" w:cs="Calibri"/>
              </w:rPr>
              <w:lastRenderedPageBreak/>
              <w:t>рождения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Основания </w:t>
            </w:r>
            <w:r>
              <w:rPr>
                <w:rFonts w:ascii="Calibri" w:hAnsi="Calibri" w:cs="Calibri"/>
              </w:rPr>
              <w:lastRenderedPageBreak/>
              <w:t xml:space="preserve">включения в кадровый резерв в соответствии с </w:t>
            </w:r>
            <w:hyperlink w:anchor="Par68" w:history="1">
              <w:r>
                <w:rPr>
                  <w:rFonts w:ascii="Calibri" w:hAnsi="Calibri" w:cs="Calibri"/>
                  <w:color w:val="0000FF"/>
                </w:rPr>
                <w:t>пунктом 11</w:t>
              </w:r>
            </w:hyperlink>
            <w:r>
              <w:rPr>
                <w:rFonts w:ascii="Calibri" w:hAnsi="Calibri" w:cs="Calibri"/>
              </w:rPr>
              <w:t xml:space="preserve"> Положения о кадровом резерве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Наименование </w:t>
            </w:r>
            <w:r>
              <w:rPr>
                <w:rFonts w:ascii="Calibri" w:hAnsi="Calibri" w:cs="Calibri"/>
              </w:rPr>
              <w:lastRenderedPageBreak/>
              <w:t>должности муниципальной службы, для замещения которой муниципальный служащий (гражданин) включен в кадровый резерв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Специальност</w:t>
            </w:r>
            <w:r>
              <w:rPr>
                <w:rFonts w:ascii="Calibri" w:hAnsi="Calibri" w:cs="Calibri"/>
              </w:rPr>
              <w:lastRenderedPageBreak/>
              <w:t>ь, направление подготовки по диплому о высшем образовании, сведения о дополнительном профессиональном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Стаж </w:t>
            </w:r>
            <w:r>
              <w:rPr>
                <w:rFonts w:ascii="Calibri" w:hAnsi="Calibri" w:cs="Calibri"/>
              </w:rPr>
              <w:lastRenderedPageBreak/>
              <w:t>муниципальной службы (государственной гражданской службы, государственной службы иных видов)/стаж (опыт) работы по специальности, направлению подготовки (на дату включения в кадровый резерв)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Место работы, </w:t>
            </w:r>
            <w:r>
              <w:rPr>
                <w:rFonts w:ascii="Calibri" w:hAnsi="Calibri" w:cs="Calibri"/>
              </w:rPr>
              <w:lastRenderedPageBreak/>
              <w:t>замещаемая (занимаемая) должность (на дату включения в кадровый резерв), дата назначения на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Основания </w:t>
            </w:r>
            <w:r>
              <w:rPr>
                <w:rFonts w:ascii="Calibri" w:hAnsi="Calibri" w:cs="Calibri"/>
              </w:rPr>
              <w:lastRenderedPageBreak/>
              <w:t>включения в кадровый резерв (дата и номер правового акта органа местного самоуправления, органа администрации)</w:t>
            </w:r>
          </w:p>
        </w:tc>
      </w:tr>
      <w:tr w:rsidR="00BD1B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BD1BD9">
        <w:tc>
          <w:tcPr>
            <w:tcW w:w="13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1" w:name="Par377"/>
            <w:bookmarkEnd w:id="21"/>
            <w:r>
              <w:rPr>
                <w:rFonts w:ascii="Calibri" w:hAnsi="Calibri" w:cs="Calibri"/>
              </w:rPr>
              <w:t>Высшая группа должностей</w:t>
            </w:r>
          </w:p>
        </w:tc>
      </w:tr>
      <w:tr w:rsidR="00BD1B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13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2" w:name="Par387"/>
            <w:bookmarkEnd w:id="22"/>
            <w:r>
              <w:rPr>
                <w:rFonts w:ascii="Calibri" w:hAnsi="Calibri" w:cs="Calibri"/>
              </w:rPr>
              <w:t>Главная группа должностей</w:t>
            </w:r>
          </w:p>
        </w:tc>
      </w:tr>
      <w:tr w:rsidR="00BD1B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13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3" w:name="Par397"/>
            <w:bookmarkEnd w:id="23"/>
            <w:r>
              <w:rPr>
                <w:rFonts w:ascii="Calibri" w:hAnsi="Calibri" w:cs="Calibri"/>
              </w:rPr>
              <w:t>Ведущая группа должностей</w:t>
            </w:r>
          </w:p>
        </w:tc>
      </w:tr>
      <w:tr w:rsidR="00BD1B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13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4" w:name="Par407"/>
            <w:bookmarkEnd w:id="24"/>
            <w:r>
              <w:rPr>
                <w:rFonts w:ascii="Calibri" w:hAnsi="Calibri" w:cs="Calibri"/>
              </w:rPr>
              <w:t>Старшая группа должностей</w:t>
            </w:r>
          </w:p>
        </w:tc>
      </w:tr>
      <w:tr w:rsidR="00BD1B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422"/>
      <w:bookmarkEnd w:id="25"/>
      <w:r>
        <w:rPr>
          <w:rFonts w:ascii="Calibri" w:hAnsi="Calibri" w:cs="Calibri"/>
        </w:rPr>
        <w:t>Приложение N 5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 кадровом резерве для замещения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вакантных должностей </w:t>
      </w:r>
      <w:proofErr w:type="gramStart"/>
      <w:r>
        <w:rPr>
          <w:rFonts w:ascii="Calibri" w:hAnsi="Calibri" w:cs="Calibri"/>
        </w:rPr>
        <w:t>муниципальной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в городском округе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"Город Йошкар-Ола"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6" w:name="Par429"/>
      <w:bookmarkEnd w:id="26"/>
      <w:r>
        <w:rPr>
          <w:rFonts w:ascii="Calibri" w:hAnsi="Calibri" w:cs="Calibri"/>
          <w:b/>
          <w:bCs/>
        </w:rPr>
        <w:t>ИНФОРМАЦИЯ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ФОРМИРОВАНИИ, ПОДГОТОВКЕ И ИСПОЛЬЗОВАНИИ КАДРОВОГО РЕЗЕРВА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___________________________________________________________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(наименование органа местного самоуправления,</w:t>
      </w:r>
      <w:proofErr w:type="gramEnd"/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 администрации)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состоянию на "___" ___________ 20___ г.</w:t>
      </w: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41"/>
        <w:gridCol w:w="990"/>
        <w:gridCol w:w="1159"/>
        <w:gridCol w:w="1160"/>
        <w:gridCol w:w="1224"/>
        <w:gridCol w:w="1196"/>
      </w:tblGrid>
      <w:tr w:rsidR="00BD1BD9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7" w:name="Par437"/>
            <w:bookmarkEnd w:id="27"/>
            <w:r>
              <w:rPr>
                <w:rFonts w:ascii="Calibri" w:hAnsi="Calibri" w:cs="Calibri"/>
              </w:rPr>
              <w:t>1. Количественный и качественный состав кадрового резерва</w:t>
            </w:r>
          </w:p>
        </w:tc>
      </w:tr>
      <w:tr w:rsidR="00BD1BD9"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для замещения группы должностей муниципальной службы</w:t>
            </w:r>
          </w:p>
        </w:tc>
      </w:tr>
      <w:tr w:rsidR="00BD1BD9"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лиц, состоящих в кадровом резерве,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rPr>
          <w:trHeight w:val="567"/>
        </w:trPr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муниципальных служащих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Состав кадрового резерва по возрасту,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30 лет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31 - 40 лет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41 - 50 лет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старше 51 года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кадрового резерва по стажу муниципальной службы (государственной гражданской службы, государственной службы иных видов),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менее 5 лет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5 - 10 лет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более 10 лет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резервистов, имеющих высшее образование,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8" w:name="Par541"/>
            <w:bookmarkEnd w:id="28"/>
            <w:r>
              <w:rPr>
                <w:rFonts w:ascii="Calibri" w:hAnsi="Calibri" w:cs="Calibri"/>
              </w:rPr>
              <w:t>2. Формирование и использование кадрового резерва</w:t>
            </w:r>
          </w:p>
        </w:tc>
      </w:tr>
      <w:tr w:rsidR="00BD1BD9"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4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для замещения группы должностей муниципальной службы</w:t>
            </w:r>
          </w:p>
        </w:tc>
      </w:tr>
      <w:tr w:rsidR="00BD1BD9"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главная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ведущая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старшая</w:t>
            </w: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Включены</w:t>
            </w:r>
            <w:proofErr w:type="gramEnd"/>
            <w:r>
              <w:rPr>
                <w:rFonts w:ascii="Calibri" w:hAnsi="Calibri" w:cs="Calibri"/>
              </w:rPr>
              <w:t xml:space="preserve"> в кадровый резерв за отчетный период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конкурсу, в том числе: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муниципальных служащих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конкурса, в том числе: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муниципальных служащих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Исключены</w:t>
            </w:r>
            <w:proofErr w:type="gramEnd"/>
            <w:r>
              <w:rPr>
                <w:rFonts w:ascii="Calibri" w:hAnsi="Calibri" w:cs="Calibri"/>
              </w:rPr>
              <w:t xml:space="preserve"> из кадрового резерва, человек</w:t>
            </w:r>
          </w:p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из них по основаниям: (указать основания исключения согласно </w:t>
            </w:r>
            <w:hyperlink w:anchor="Par155" w:history="1">
              <w:r>
                <w:rPr>
                  <w:rFonts w:ascii="Calibri" w:hAnsi="Calibri" w:cs="Calibri"/>
                  <w:color w:val="0000FF"/>
                </w:rPr>
                <w:t>пунктам 37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w:anchor="Par167" w:history="1">
              <w:r>
                <w:rPr>
                  <w:rFonts w:ascii="Calibri" w:hAnsi="Calibri" w:cs="Calibri"/>
                  <w:color w:val="0000FF"/>
                </w:rPr>
                <w:t>38</w:t>
              </w:r>
            </w:hyperlink>
            <w:r>
              <w:rPr>
                <w:rFonts w:ascii="Calibri" w:hAnsi="Calibri" w:cs="Calibri"/>
              </w:rPr>
              <w:t xml:space="preserve"> Положения)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Назначены из кадрового резерва на должности муниципальной службы, 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граждан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3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муниципальных служащих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9" w:name="Par628"/>
            <w:bookmarkEnd w:id="29"/>
            <w:r>
              <w:rPr>
                <w:rFonts w:ascii="Calibri" w:hAnsi="Calibri" w:cs="Calibri"/>
              </w:rPr>
              <w:t>3. Подготовка кадрового резерва</w:t>
            </w:r>
          </w:p>
        </w:tc>
      </w:tr>
      <w:tr w:rsidR="00BD1BD9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Обучено резервистов - всего, человек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71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том числе: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715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переподготовка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715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квалификации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D1BD9">
        <w:tc>
          <w:tcPr>
            <w:tcW w:w="71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иное обучение</w:t>
            </w: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1BD9" w:rsidRDefault="00BD1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1BD9" w:rsidRDefault="00BD1BD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Default="00331365"/>
    <w:sectPr w:rsidR="0033136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1BD9"/>
    <w:rsid w:val="00331365"/>
    <w:rsid w:val="006D0211"/>
    <w:rsid w:val="007077A2"/>
    <w:rsid w:val="0088656C"/>
    <w:rsid w:val="00BD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1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FFB7869AD983E01A5187BBFA80B8983F25C203413207196A0F3F0BF6A602FA0995D7381462C210076C7B6i6K" TargetMode="External"/><Relationship Id="rId13" Type="http://schemas.openxmlformats.org/officeDocument/2006/relationships/hyperlink" Target="consultantplus://offline/ref=043FFB7869AD983E01A50676A9C4578484FE032F3E122D2EC3FFA8ADE8636A78E7D60431C54B2B23B0i5K" TargetMode="External"/><Relationship Id="rId18" Type="http://schemas.openxmlformats.org/officeDocument/2006/relationships/hyperlink" Target="consultantplus://offline/ref=043FFB7869AD983E01A5187BBFA80B8983F25C203413207196A0F3F0BF6A602FA0995D7381462C210076C7B6i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3FFB7869AD983E01A5187BBFA80B8983F25C203413207196A0F3F0BF6A602FA0995D7381462C210076C6B6i2K" TargetMode="External"/><Relationship Id="rId7" Type="http://schemas.openxmlformats.org/officeDocument/2006/relationships/hyperlink" Target="consultantplus://offline/ref=043FFB7869AD983E01A5187BBFA80B8983F25C20361C2F7E9BA0F3F0BF6A602FBAi0K" TargetMode="External"/><Relationship Id="rId12" Type="http://schemas.openxmlformats.org/officeDocument/2006/relationships/hyperlink" Target="consultantplus://offline/ref=043FFB7869AD983E01A50676A9C4578484FE032F3E122D2EC3FFA8ADE8636A78E7D60431C54B2B23B0i0K" TargetMode="External"/><Relationship Id="rId17" Type="http://schemas.openxmlformats.org/officeDocument/2006/relationships/hyperlink" Target="consultantplus://offline/ref=043FFB7869AD983E01A50676A9C4578484FC0B2A30122D2EC3FFA8ADE8636A78E7D60431C54B2C21B0i3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3FFB7869AD983E01A50676A9C4578484FC0B2A30122D2EC3FFA8ADE8636A78E7D60431C54B2F23B0i2K" TargetMode="External"/><Relationship Id="rId20" Type="http://schemas.openxmlformats.org/officeDocument/2006/relationships/hyperlink" Target="consultantplus://offline/ref=043FFB7869AD983E01A5187BBFA80B8983F25C203413207196A0F3F0BF6A602FA0995D7381462C210076C6B6i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3FFB7869AD983E01A5187BBFA80B8983F25C203613267F99A0F3F0BF6A602FBAi0K" TargetMode="External"/><Relationship Id="rId11" Type="http://schemas.openxmlformats.org/officeDocument/2006/relationships/hyperlink" Target="consultantplus://offline/ref=043FFB7869AD983E01A50676A9C4578484FE032F3E122D2EC3FFA8ADE8636A78E7D60431C54B2B20B0i9K" TargetMode="External"/><Relationship Id="rId5" Type="http://schemas.openxmlformats.org/officeDocument/2006/relationships/hyperlink" Target="consultantplus://offline/ref=043FFB7869AD983E01A50676A9C4578484FC0B2A30122D2EC3FFA8ADE8636A78E7D60431C54B2F27B0i6K" TargetMode="External"/><Relationship Id="rId15" Type="http://schemas.openxmlformats.org/officeDocument/2006/relationships/hyperlink" Target="consultantplus://offline/ref=043FFB7869AD983E01A50676A9C4578484FC0B2A30122D2EC3FFA8ADE8636A78E7D60431C54B2C27B0i7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43FFB7869AD983E01A5187BBFA80B8983F25C203413207196A0F3F0BF6A602FA0995D7381462C210076C7B6i5K" TargetMode="External"/><Relationship Id="rId19" Type="http://schemas.openxmlformats.org/officeDocument/2006/relationships/hyperlink" Target="consultantplus://offline/ref=043FFB7869AD983E01A50676A9C4578484FC0B2A30122D2EC3FFA8ADE8636A78E7D60431C54B2C21B0i3K" TargetMode="External"/><Relationship Id="rId4" Type="http://schemas.openxmlformats.org/officeDocument/2006/relationships/hyperlink" Target="consultantplus://offline/ref=043FFB7869AD983E01A5187BBFA80B8983F25C203413207196A0F3F0BF6A602FA0995D7381462C210076C7B6i6K" TargetMode="External"/><Relationship Id="rId9" Type="http://schemas.openxmlformats.org/officeDocument/2006/relationships/hyperlink" Target="consultantplus://offline/ref=043FFB7869AD983E01A50676A9C4578484FC0B2A30122D2EC3FFA8ADE8636A78E7D60431C54B2F27B0i6K" TargetMode="External"/><Relationship Id="rId14" Type="http://schemas.openxmlformats.org/officeDocument/2006/relationships/hyperlink" Target="consultantplus://offline/ref=043FFB7869AD983E01A5187BBFA80B8983F25C203413207196A0F3F0BF6A602FA0995D7381462C210076C7B6i4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5595</Words>
  <Characters>31898</Characters>
  <Application>Microsoft Office Word</Application>
  <DocSecurity>0</DocSecurity>
  <Lines>265</Lines>
  <Paragraphs>74</Paragraphs>
  <ScaleCrop>false</ScaleCrop>
  <Company/>
  <LinksUpToDate>false</LinksUpToDate>
  <CharactersWithSpaces>37419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2015-02-19T10:34:00Z</dcterms:created>
  <dcterms:modified xsi:type="dcterms:W3CDTF">2015-02-19T10:34:00Z</dcterms:modified>
</cp:coreProperties>
</file>